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961"/>
        <w:gridCol w:w="715"/>
      </w:tblGrid>
      <w:tr w:rsidR="007C3CD6" w:rsidTr="007C3CD6">
        <w:tc>
          <w:tcPr>
            <w:tcW w:w="2337" w:type="dxa"/>
          </w:tcPr>
          <w:p w:rsidR="007C3CD6" w:rsidRDefault="007C3CD6" w:rsidP="007C3CD6">
            <w:r>
              <w:rPr>
                <w:rFonts w:hint="cs"/>
                <w:rtl/>
              </w:rPr>
              <w:t xml:space="preserve">محل برگزاری             </w:t>
            </w:r>
          </w:p>
        </w:tc>
        <w:tc>
          <w:tcPr>
            <w:tcW w:w="2337" w:type="dxa"/>
          </w:tcPr>
          <w:p w:rsidR="007C3CD6" w:rsidRDefault="007C3CD6" w:rsidP="007C3CD6">
            <w:r>
              <w:rPr>
                <w:rFonts w:hint="cs"/>
                <w:rtl/>
              </w:rPr>
              <w:t xml:space="preserve">تاریخ و زمان برگزاری </w:t>
            </w:r>
          </w:p>
        </w:tc>
        <w:tc>
          <w:tcPr>
            <w:tcW w:w="3961" w:type="dxa"/>
          </w:tcPr>
          <w:p w:rsidR="007C3CD6" w:rsidRDefault="007C3CD6" w:rsidP="00D221AA">
            <w:pPr>
              <w:bidi/>
            </w:pPr>
            <w:r>
              <w:rPr>
                <w:rFonts w:hint="cs"/>
                <w:rtl/>
              </w:rPr>
              <w:t xml:space="preserve">عنوان کارگاه 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 xml:space="preserve">ردیف 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bidi/>
              <w:jc w:val="right"/>
              <w:rPr>
                <w:rFonts w:hint="cs"/>
                <w:rtl/>
                <w:lang w:bidi="fa-IR"/>
              </w:rPr>
            </w:pPr>
          </w:p>
        </w:tc>
      </w:tr>
      <w:tr w:rsidR="007C3CD6" w:rsidTr="007C3CD6">
        <w:tc>
          <w:tcPr>
            <w:tcW w:w="2337" w:type="dxa"/>
          </w:tcPr>
          <w:p w:rsidR="007C3CD6" w:rsidRDefault="007C3CD6" w:rsidP="007C3CD6">
            <w:pPr>
              <w:jc w:val="right"/>
            </w:pPr>
            <w:r w:rsidRPr="007C3CD6">
              <w:rPr>
                <w:rtl/>
              </w:rPr>
              <w:t>سایت کامپیوتر دانشکده پرستاری و مامایی</w:t>
            </w:r>
          </w:p>
        </w:tc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  تیرماه 1397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8-12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  <w:rPr>
                <w:rtl/>
              </w:rPr>
            </w:pPr>
            <w:proofErr w:type="spellStart"/>
            <w:r>
              <w:t>Mendely</w:t>
            </w:r>
            <w:proofErr w:type="spellEnd"/>
            <w:r>
              <w:t xml:space="preserve"> </w:t>
            </w:r>
            <w:r w:rsidRPr="007C3CD6">
              <w:t> </w:t>
            </w:r>
            <w:r w:rsidRPr="007C3CD6">
              <w:rPr>
                <w:rtl/>
              </w:rPr>
              <w:t>کارگاه آموزشی پیشرفته  نرم افزار</w:t>
            </w:r>
          </w:p>
          <w:p w:rsidR="007C3CD6" w:rsidRDefault="007C3CD6" w:rsidP="00D221AA">
            <w:pPr>
              <w:jc w:val="right"/>
            </w:pP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1</w:t>
            </w:r>
          </w:p>
          <w:p w:rsidR="007C3CD6" w:rsidRDefault="007C3CD6" w:rsidP="00D221AA">
            <w:pPr>
              <w:bidi/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7C3CD6" w:rsidP="007C3CD6">
            <w:pPr>
              <w:jc w:val="right"/>
            </w:pPr>
            <w:r w:rsidRPr="007C3CD6">
              <w:rPr>
                <w:rtl/>
              </w:rPr>
              <w:t>سایت کامپیوتر دانشکده پرستاری و مامایی</w:t>
            </w:r>
          </w:p>
        </w:tc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تیرماه  1397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12-8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</w:pPr>
            <w:r w:rsidRPr="007C3CD6">
              <w:rPr>
                <w:rtl/>
              </w:rPr>
              <w:t>کارگاه آموزشی آشنایی با منابع الکترونیکی ناشر</w:t>
            </w:r>
            <w:r w:rsidRPr="007C3CD6">
              <w:t> Elsevier  (</w:t>
            </w:r>
            <w:r w:rsidRPr="007C3CD6">
              <w:rPr>
                <w:rtl/>
              </w:rPr>
              <w:t>پایگاه  های</w:t>
            </w:r>
            <w:r w:rsidRPr="007C3CD6">
              <w:t xml:space="preserve"> Scopus, Science Direct, </w:t>
            </w:r>
            <w:proofErr w:type="spellStart"/>
            <w:r w:rsidRPr="007C3CD6">
              <w:t>ClinicalKey</w:t>
            </w:r>
            <w:proofErr w:type="spellEnd"/>
            <w:r w:rsidRPr="007C3CD6">
              <w:t>)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7C3CD6" w:rsidP="007C3CD6">
            <w:pPr>
              <w:jc w:val="right"/>
            </w:pPr>
            <w:r w:rsidRPr="007C3CD6">
              <w:t xml:space="preserve">  </w:t>
            </w:r>
            <w:r w:rsidRPr="007C3CD6">
              <w:rPr>
                <w:rtl/>
              </w:rPr>
              <w:t>سایت کامپیوتر معاونت تحقیقات و     فنآوری</w:t>
            </w:r>
          </w:p>
        </w:tc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مرداد ماه 1397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از ساعت 8 الی 12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</w:pPr>
            <w:r>
              <w:tab/>
            </w:r>
          </w:p>
          <w:p w:rsidR="007C3CD6" w:rsidRDefault="007C3CD6" w:rsidP="00D221AA">
            <w:pPr>
              <w:jc w:val="right"/>
            </w:pPr>
            <w:r>
              <w:t xml:space="preserve">  </w:t>
            </w:r>
            <w:r>
              <w:rPr>
                <w:rFonts w:cs="Arial" w:hint="cs"/>
                <w:rtl/>
              </w:rPr>
              <w:t>آشنایی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شاخص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سنجی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3</w:t>
            </w: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7C3CD6" w:rsidP="007C3CD6">
            <w:pPr>
              <w:jc w:val="right"/>
              <w:rPr>
                <w:rtl/>
              </w:rPr>
            </w:pPr>
          </w:p>
          <w:p w:rsidR="007C3CD6" w:rsidRDefault="007C3CD6" w:rsidP="007C3CD6">
            <w:pPr>
              <w:jc w:val="right"/>
            </w:pPr>
            <w:r w:rsidRPr="007C3CD6">
              <w:t xml:space="preserve">  </w:t>
            </w:r>
            <w:r w:rsidRPr="007C3CD6">
              <w:rPr>
                <w:rtl/>
              </w:rPr>
              <w:t>سایت کامپیوتر معاونت تحقیقات و     فنآوری</w:t>
            </w:r>
          </w:p>
        </w:tc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شهریور 1397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از ساعت 9 تا 13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</w:pPr>
            <w:r>
              <w:tab/>
            </w:r>
          </w:p>
          <w:p w:rsidR="007C3CD6" w:rsidRDefault="007C3CD6" w:rsidP="00D221AA">
            <w:pPr>
              <w:jc w:val="right"/>
            </w:pPr>
            <w:r>
              <w:rPr>
                <w:rFonts w:cs="Arial" w:hint="cs"/>
                <w:rtl/>
              </w:rPr>
              <w:t>آشنایی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سامانه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نوپا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ویژه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کتابداران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7C3CD6" w:rsidTr="007C3CD6"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سایت کامپیوتر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دانشکده دندانپزشکی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2337" w:type="dxa"/>
          </w:tcPr>
          <w:p w:rsidR="007C3CD6" w:rsidRPr="007C3CD6" w:rsidRDefault="007C3CD6" w:rsidP="007C3CD6">
            <w:pPr>
              <w:jc w:val="right"/>
            </w:pPr>
            <w:r w:rsidRPr="007C3CD6">
              <w:rPr>
                <w:rtl/>
              </w:rPr>
              <w:t>17 مهرماه 1397</w:t>
            </w:r>
          </w:p>
          <w:p w:rsidR="007C3CD6" w:rsidRPr="007C3CD6" w:rsidRDefault="007C3CD6" w:rsidP="007C3CD6">
            <w:pPr>
              <w:jc w:val="right"/>
              <w:rPr>
                <w:rtl/>
              </w:rPr>
            </w:pPr>
            <w:r w:rsidRPr="007C3CD6">
              <w:rPr>
                <w:rtl/>
              </w:rPr>
              <w:t>از ساعت 8 تا 13</w:t>
            </w:r>
          </w:p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</w:pPr>
            <w:r w:rsidRPr="007C3CD6">
              <w:rPr>
                <w:rtl/>
              </w:rPr>
              <w:t>کارگاه نگارش و ارسال مقاله به مجلات انگلیسی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5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7C3CD6" w:rsidP="007C3CD6">
            <w:pPr>
              <w:jc w:val="right"/>
            </w:pPr>
            <w:r w:rsidRPr="007C3CD6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7C3CD6" w:rsidP="00D221AA">
            <w:pPr>
              <w:jc w:val="right"/>
            </w:pPr>
            <w:r w:rsidRPr="007C3CD6">
              <w:t> </w:t>
            </w:r>
            <w:r w:rsidRPr="007C3CD6">
              <w:rPr>
                <w:rtl/>
              </w:rPr>
              <w:t>کارگاه آشنایی با پایگاه های اطلاعاتی ویژه دستیاران جدید الورود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6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کارگاه آشنایی با سامانه نوپا ویژه اعضای هیات علمی</w:t>
            </w:r>
          </w:p>
        </w:tc>
        <w:tc>
          <w:tcPr>
            <w:tcW w:w="715" w:type="dxa"/>
          </w:tcPr>
          <w:p w:rsidR="007C3CD6" w:rsidRDefault="007C3CD6" w:rsidP="00D221AA">
            <w:pPr>
              <w:jc w:val="right"/>
            </w:pPr>
            <w:r>
              <w:rPr>
                <w:rFonts w:hint="cs"/>
                <w:rtl/>
              </w:rPr>
              <w:t>7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D221AA" w:rsidRDefault="00D221AA" w:rsidP="00D221AA">
            <w:pPr>
              <w:jc w:val="right"/>
            </w:pPr>
            <w:r>
              <w:tab/>
            </w:r>
          </w:p>
          <w:p w:rsidR="007C3CD6" w:rsidRDefault="00D221AA" w:rsidP="00D221AA">
            <w:pPr>
              <w:jc w:val="right"/>
            </w:pPr>
            <w:r>
              <w:t xml:space="preserve"> </w:t>
            </w:r>
            <w:r>
              <w:rPr>
                <w:rFonts w:cs="Arial" w:hint="cs"/>
                <w:rtl/>
              </w:rPr>
              <w:t>کارگاه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آموزشی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جستجو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الکترونیکی</w:t>
            </w:r>
          </w:p>
        </w:tc>
        <w:tc>
          <w:tcPr>
            <w:tcW w:w="715" w:type="dxa"/>
          </w:tcPr>
          <w:p w:rsidR="007C3CD6" w:rsidRDefault="00D221AA" w:rsidP="00D221AA">
            <w:pPr>
              <w:jc w:val="right"/>
            </w:pPr>
            <w:r>
              <w:rPr>
                <w:rFonts w:hint="cs"/>
                <w:rtl/>
              </w:rPr>
              <w:t>8</w:t>
            </w:r>
          </w:p>
          <w:p w:rsidR="007C3CD6" w:rsidRDefault="007C3CD6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D221AA" w:rsidP="00D221AA">
            <w:pPr>
              <w:jc w:val="right"/>
            </w:pPr>
            <w:r w:rsidRPr="00D221AA">
              <w:t> </w:t>
            </w:r>
            <w:r w:rsidRPr="00D221AA">
              <w:rPr>
                <w:rtl/>
              </w:rPr>
              <w:t>کارگاه کتابدار بالینی</w:t>
            </w:r>
          </w:p>
        </w:tc>
        <w:tc>
          <w:tcPr>
            <w:tcW w:w="715" w:type="dxa"/>
          </w:tcPr>
          <w:p w:rsidR="007C3CD6" w:rsidRDefault="00D221AA" w:rsidP="00D221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D221AA" w:rsidRDefault="00D221AA" w:rsidP="00D221AA">
            <w:pPr>
              <w:jc w:val="right"/>
            </w:pP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D221AA" w:rsidRDefault="00D221AA" w:rsidP="00D221AA">
            <w:pPr>
              <w:jc w:val="right"/>
            </w:pPr>
            <w:r>
              <w:tab/>
            </w:r>
          </w:p>
          <w:p w:rsidR="00D221AA" w:rsidRDefault="00D221AA" w:rsidP="00D221AA">
            <w:pPr>
              <w:jc w:val="right"/>
            </w:pPr>
            <w:r>
              <w:tab/>
            </w:r>
          </w:p>
          <w:p w:rsidR="00D221AA" w:rsidRDefault="00D221AA" w:rsidP="00D221AA">
            <w:r>
              <w:tab/>
            </w:r>
          </w:p>
          <w:p w:rsidR="00D221AA" w:rsidRDefault="00D221AA" w:rsidP="00D221AA">
            <w:pPr>
              <w:jc w:val="right"/>
              <w:rPr>
                <w:rtl/>
              </w:rPr>
            </w:pPr>
            <w:r>
              <w:t xml:space="preserve">  </w:t>
            </w:r>
            <w:r>
              <w:rPr>
                <w:rFonts w:cs="Arial" w:hint="cs"/>
                <w:rtl/>
              </w:rPr>
              <w:t>کارگاه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آشنایی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مرورکاکرین</w:t>
            </w:r>
          </w:p>
          <w:p w:rsidR="007C3CD6" w:rsidRDefault="007C3CD6" w:rsidP="00D221AA">
            <w:pPr>
              <w:jc w:val="right"/>
            </w:pPr>
          </w:p>
        </w:tc>
        <w:tc>
          <w:tcPr>
            <w:tcW w:w="715" w:type="dxa"/>
          </w:tcPr>
          <w:p w:rsidR="007C3CD6" w:rsidRDefault="00D221AA" w:rsidP="00D221AA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  <w:p w:rsidR="007C3CD6" w:rsidRDefault="007C3CD6" w:rsidP="00D221AA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سایت کامپیوتر دانشکده پرستاری</w:t>
            </w:r>
          </w:p>
        </w:tc>
        <w:tc>
          <w:tcPr>
            <w:tcW w:w="2337" w:type="dxa"/>
          </w:tcPr>
          <w:p w:rsidR="007C3CD6" w:rsidRDefault="007C3CD6" w:rsidP="007C3CD6">
            <w:pPr>
              <w:jc w:val="right"/>
            </w:pPr>
          </w:p>
        </w:tc>
        <w:tc>
          <w:tcPr>
            <w:tcW w:w="3961" w:type="dxa"/>
          </w:tcPr>
          <w:p w:rsidR="007C3CD6" w:rsidRDefault="00D221AA" w:rsidP="00D221AA">
            <w:pPr>
              <w:jc w:val="right"/>
            </w:pPr>
            <w:r w:rsidRPr="00D221AA">
              <w:rPr>
                <w:rtl/>
              </w:rPr>
              <w:t>کارگاه آشنایی با سامانه علم سنجی</w:t>
            </w:r>
          </w:p>
          <w:p w:rsidR="00D221AA" w:rsidRDefault="00D221AA" w:rsidP="00D221AA">
            <w:pPr>
              <w:jc w:val="right"/>
            </w:pPr>
          </w:p>
          <w:p w:rsidR="00D221AA" w:rsidRDefault="00D221AA" w:rsidP="00D221AA">
            <w:pPr>
              <w:jc w:val="right"/>
            </w:pPr>
          </w:p>
        </w:tc>
        <w:tc>
          <w:tcPr>
            <w:tcW w:w="715" w:type="dxa"/>
          </w:tcPr>
          <w:p w:rsidR="007C3CD6" w:rsidRDefault="00D221AA" w:rsidP="007C3CD6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  <w:p w:rsidR="007C3CD6" w:rsidRDefault="007C3CD6" w:rsidP="007C3CD6">
            <w:pPr>
              <w:jc w:val="right"/>
            </w:pPr>
          </w:p>
        </w:tc>
      </w:tr>
      <w:tr w:rsidR="007C3CD6" w:rsidTr="007C3CD6">
        <w:tc>
          <w:tcPr>
            <w:tcW w:w="2337" w:type="dxa"/>
          </w:tcPr>
          <w:p w:rsidR="00D221AA" w:rsidRDefault="00D221AA" w:rsidP="00D221AA">
            <w:pPr>
              <w:jc w:val="right"/>
            </w:pPr>
          </w:p>
          <w:p w:rsidR="007C3CD6" w:rsidRDefault="00D221AA" w:rsidP="00D221AA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دفتر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معاونت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تحقیقات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فناوری</w:t>
            </w:r>
          </w:p>
          <w:p w:rsidR="00D221AA" w:rsidRDefault="00D221AA" w:rsidP="00D221AA">
            <w:pPr>
              <w:jc w:val="right"/>
              <w:rPr>
                <w:rFonts w:hint="cs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D221AA" w:rsidRPr="00D221AA" w:rsidRDefault="00D221AA" w:rsidP="00D221AA">
            <w:pPr>
              <w:jc w:val="right"/>
            </w:pPr>
            <w:r w:rsidRPr="00D221AA">
              <w:rPr>
                <w:rtl/>
              </w:rPr>
              <w:t>دی ماه 1397</w:t>
            </w:r>
          </w:p>
          <w:p w:rsidR="00D221AA" w:rsidRPr="00D221AA" w:rsidRDefault="00D221AA" w:rsidP="00D221AA">
            <w:pPr>
              <w:jc w:val="right"/>
            </w:pPr>
            <w:r w:rsidRPr="00D221AA">
              <w:t>8-12</w:t>
            </w:r>
          </w:p>
          <w:p w:rsidR="007C3CD6" w:rsidRDefault="007C3CD6" w:rsidP="00D221AA">
            <w:pPr>
              <w:jc w:val="right"/>
            </w:pPr>
          </w:p>
        </w:tc>
        <w:tc>
          <w:tcPr>
            <w:tcW w:w="3961" w:type="dxa"/>
          </w:tcPr>
          <w:p w:rsidR="00D221AA" w:rsidRDefault="00D221AA" w:rsidP="00D221AA">
            <w:pPr>
              <w:jc w:val="right"/>
            </w:pPr>
            <w:r w:rsidRPr="00D221AA">
              <w:rPr>
                <w:rtl/>
              </w:rPr>
              <w:t>کارگاه آموزشی</w:t>
            </w:r>
          </w:p>
          <w:p w:rsidR="00D221AA" w:rsidRDefault="00D221AA" w:rsidP="00D221AA">
            <w:pPr>
              <w:jc w:val="right"/>
            </w:pPr>
            <w:proofErr w:type="spellStart"/>
            <w:r>
              <w:t>Eprints</w:t>
            </w:r>
            <w:proofErr w:type="spellEnd"/>
          </w:p>
          <w:p w:rsidR="007C3CD6" w:rsidRDefault="00D221AA" w:rsidP="00D221AA">
            <w:pPr>
              <w:jc w:val="right"/>
            </w:pPr>
            <w:r>
              <w:t xml:space="preserve">  </w:t>
            </w:r>
            <w:r w:rsidRPr="00D221AA">
              <w:t xml:space="preserve"> </w:t>
            </w:r>
          </w:p>
        </w:tc>
        <w:tc>
          <w:tcPr>
            <w:tcW w:w="715" w:type="dxa"/>
          </w:tcPr>
          <w:p w:rsidR="007C3CD6" w:rsidRDefault="00D221AA" w:rsidP="007C3CD6">
            <w:pPr>
              <w:jc w:val="right"/>
            </w:pPr>
            <w:r>
              <w:rPr>
                <w:rFonts w:hint="cs"/>
                <w:rtl/>
              </w:rPr>
              <w:t>12</w:t>
            </w:r>
          </w:p>
          <w:p w:rsidR="007C3CD6" w:rsidRDefault="007C3CD6" w:rsidP="007C3CD6">
            <w:pPr>
              <w:jc w:val="right"/>
            </w:pPr>
          </w:p>
        </w:tc>
      </w:tr>
    </w:tbl>
    <w:p w:rsidR="00CA5648" w:rsidRDefault="00CA5648" w:rsidP="007C3CD6">
      <w:pPr>
        <w:jc w:val="right"/>
      </w:pPr>
    </w:p>
    <w:p w:rsidR="007C3CD6" w:rsidRDefault="007C3CD6">
      <w:pPr>
        <w:jc w:val="right"/>
      </w:pPr>
    </w:p>
    <w:sectPr w:rsidR="007C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6"/>
    <w:rsid w:val="007C3CD6"/>
    <w:rsid w:val="00CA5648"/>
    <w:rsid w:val="00D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A4F09-216E-4D0E-B836-8A70E1D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2022-06-30T06:10:00Z</dcterms:created>
  <dcterms:modified xsi:type="dcterms:W3CDTF">2022-06-30T06:28:00Z</dcterms:modified>
</cp:coreProperties>
</file>